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FC" w:rsidRPr="00986098" w:rsidRDefault="00034E26" w:rsidP="005B125E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#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SbloccaRoma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.</w:t>
      </w:r>
      <w:r w:rsidR="006C0258" w:rsidRPr="0098609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6C0258" w:rsidRPr="00986098">
        <w:rPr>
          <w:rFonts w:ascii="Arial" w:hAnsi="Arial" w:cs="Arial"/>
          <w:b/>
          <w:sz w:val="28"/>
          <w:szCs w:val="28"/>
          <w:u w:val="single"/>
        </w:rPr>
        <w:t>ura dei trasporti</w:t>
      </w:r>
      <w:r>
        <w:rPr>
          <w:rFonts w:ascii="Arial" w:hAnsi="Arial" w:cs="Arial"/>
          <w:b/>
          <w:sz w:val="28"/>
          <w:szCs w:val="28"/>
          <w:u w:val="single"/>
        </w:rPr>
        <w:t xml:space="preserve"> e mobilità sostenibile</w:t>
      </w:r>
      <w:bookmarkStart w:id="0" w:name="_GoBack"/>
      <w:bookmarkEnd w:id="0"/>
    </w:p>
    <w:p w:rsidR="00126AFC" w:rsidRPr="00986098" w:rsidRDefault="00126AFC" w:rsidP="005B125E">
      <w:pPr>
        <w:jc w:val="both"/>
        <w:rPr>
          <w:sz w:val="28"/>
          <w:szCs w:val="28"/>
        </w:rPr>
      </w:pPr>
    </w:p>
    <w:p w:rsidR="00126AFC" w:rsidRPr="00986098" w:rsidRDefault="00986098" w:rsidP="005B125E">
      <w:pPr>
        <w:jc w:val="both"/>
        <w:rPr>
          <w:sz w:val="28"/>
          <w:szCs w:val="28"/>
        </w:rPr>
      </w:pPr>
      <w:r w:rsidRPr="00986098">
        <w:rPr>
          <w:rFonts w:ascii="Arial" w:hAnsi="Arial" w:cs="Arial"/>
          <w:sz w:val="28"/>
          <w:szCs w:val="28"/>
        </w:rPr>
        <w:t>C</w:t>
      </w:r>
      <w:r w:rsidR="006C0258" w:rsidRPr="00986098">
        <w:rPr>
          <w:rFonts w:ascii="Arial" w:hAnsi="Arial" w:cs="Arial"/>
          <w:sz w:val="28"/>
          <w:szCs w:val="28"/>
        </w:rPr>
        <w:t xml:space="preserve">irca </w:t>
      </w:r>
      <w:r w:rsidR="006C0258" w:rsidRPr="0069449B">
        <w:rPr>
          <w:rFonts w:ascii="Arial" w:hAnsi="Arial" w:cs="Arial"/>
          <w:b/>
          <w:sz w:val="28"/>
          <w:szCs w:val="28"/>
        </w:rPr>
        <w:t>500 milioni di euro</w:t>
      </w:r>
      <w:r w:rsidR="006C0258" w:rsidRPr="00986098">
        <w:rPr>
          <w:rFonts w:ascii="Arial" w:hAnsi="Arial" w:cs="Arial"/>
          <w:sz w:val="28"/>
          <w:szCs w:val="28"/>
        </w:rPr>
        <w:t xml:space="preserve"> di investimenti in tre anni. </w:t>
      </w:r>
    </w:p>
    <w:p w:rsidR="00986098" w:rsidRPr="00986098" w:rsidRDefault="00986098" w:rsidP="005B125E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126AFC" w:rsidRPr="00986098" w:rsidRDefault="00986098" w:rsidP="005B125E">
      <w:pPr>
        <w:jc w:val="both"/>
        <w:rPr>
          <w:sz w:val="28"/>
          <w:szCs w:val="28"/>
        </w:rPr>
      </w:pPr>
      <w:r w:rsidRPr="00986098">
        <w:rPr>
          <w:rFonts w:ascii="Arial" w:hAnsi="Arial" w:cs="Arial"/>
          <w:sz w:val="28"/>
          <w:szCs w:val="28"/>
          <w:u w:val="single"/>
        </w:rPr>
        <w:t>M</w:t>
      </w:r>
      <w:r w:rsidR="006C0258" w:rsidRPr="00986098">
        <w:rPr>
          <w:rFonts w:ascii="Arial" w:hAnsi="Arial" w:cs="Arial"/>
          <w:sz w:val="28"/>
          <w:szCs w:val="28"/>
          <w:u w:val="single"/>
        </w:rPr>
        <w:t>obilità sostenibile</w:t>
      </w:r>
      <w:r w:rsidRPr="00986098">
        <w:rPr>
          <w:rFonts w:ascii="Arial" w:hAnsi="Arial" w:cs="Arial"/>
          <w:sz w:val="28"/>
          <w:szCs w:val="28"/>
        </w:rPr>
        <w:t>: c</w:t>
      </w:r>
      <w:r w:rsidR="006C0258" w:rsidRPr="00986098">
        <w:rPr>
          <w:rFonts w:ascii="Arial" w:hAnsi="Arial" w:cs="Arial"/>
          <w:sz w:val="28"/>
          <w:szCs w:val="28"/>
        </w:rPr>
        <w:t xml:space="preserve">irca </w:t>
      </w:r>
      <w:r w:rsidR="006C0258" w:rsidRPr="00986098">
        <w:rPr>
          <w:rFonts w:ascii="Arial" w:hAnsi="Arial" w:cs="Arial"/>
          <w:b/>
          <w:sz w:val="28"/>
          <w:szCs w:val="28"/>
        </w:rPr>
        <w:t>40 milioni</w:t>
      </w:r>
      <w:r w:rsidR="006C0258" w:rsidRPr="00986098">
        <w:rPr>
          <w:rFonts w:ascii="Arial" w:hAnsi="Arial" w:cs="Arial"/>
          <w:sz w:val="28"/>
          <w:szCs w:val="28"/>
        </w:rPr>
        <w:t xml:space="preserve"> </w:t>
      </w:r>
      <w:r w:rsidR="0069449B">
        <w:rPr>
          <w:rFonts w:ascii="Arial" w:hAnsi="Arial" w:cs="Arial"/>
          <w:b/>
          <w:sz w:val="28"/>
          <w:szCs w:val="28"/>
        </w:rPr>
        <w:t xml:space="preserve">di euro. </w:t>
      </w:r>
      <w:r w:rsidR="0069449B" w:rsidRPr="0069449B">
        <w:rPr>
          <w:rFonts w:ascii="Arial" w:hAnsi="Arial" w:cs="Arial"/>
          <w:sz w:val="28"/>
          <w:szCs w:val="28"/>
        </w:rPr>
        <w:t>Di seguito gli interventi più rilevanti</w:t>
      </w:r>
      <w:r w:rsidR="0069449B">
        <w:rPr>
          <w:rFonts w:ascii="Arial" w:hAnsi="Arial" w:cs="Arial"/>
          <w:sz w:val="28"/>
          <w:szCs w:val="28"/>
        </w:rPr>
        <w:t>.</w:t>
      </w:r>
    </w:p>
    <w:p w:rsidR="00986098" w:rsidRPr="0069449B" w:rsidRDefault="00986098" w:rsidP="005B12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 xml:space="preserve">Realizzazione GRAB: </w:t>
      </w:r>
      <w:r w:rsidRPr="0069449B">
        <w:rPr>
          <w:rFonts w:ascii="Arial" w:hAnsi="Arial" w:cs="Arial"/>
          <w:b/>
          <w:sz w:val="28"/>
          <w:szCs w:val="28"/>
        </w:rPr>
        <w:t>8,2 milioni di euro</w:t>
      </w:r>
    </w:p>
    <w:p w:rsidR="00986098" w:rsidRPr="0069449B" w:rsidRDefault="006C0258" w:rsidP="005B12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>Nuovi impianti semaforici e attraversamenti pedonali per un importo</w:t>
      </w:r>
      <w:r w:rsidR="00986098" w:rsidRPr="0069449B">
        <w:rPr>
          <w:rFonts w:ascii="Arial" w:hAnsi="Arial" w:cs="Arial"/>
          <w:sz w:val="28"/>
          <w:szCs w:val="28"/>
        </w:rPr>
        <w:t>:</w:t>
      </w:r>
      <w:r w:rsidRPr="0069449B">
        <w:rPr>
          <w:rFonts w:ascii="Arial" w:hAnsi="Arial" w:cs="Arial"/>
          <w:sz w:val="28"/>
          <w:szCs w:val="28"/>
        </w:rPr>
        <w:t xml:space="preserve"> circa </w:t>
      </w:r>
      <w:r w:rsidRPr="0069449B">
        <w:rPr>
          <w:rFonts w:ascii="Arial" w:hAnsi="Arial" w:cs="Arial"/>
          <w:b/>
          <w:sz w:val="28"/>
          <w:szCs w:val="28"/>
        </w:rPr>
        <w:t>6,2 milioni di euro</w:t>
      </w:r>
    </w:p>
    <w:p w:rsidR="00986098" w:rsidRPr="0069449B" w:rsidRDefault="00986098" w:rsidP="005B12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 xml:space="preserve">Progettazione e realizzazione di nuove ciclabili: </w:t>
      </w:r>
      <w:r w:rsidRPr="0069449B">
        <w:rPr>
          <w:rFonts w:ascii="Arial" w:hAnsi="Arial" w:cs="Arial"/>
          <w:b/>
          <w:sz w:val="28"/>
          <w:szCs w:val="28"/>
        </w:rPr>
        <w:t>circa 6 milioni di euro</w:t>
      </w:r>
    </w:p>
    <w:p w:rsidR="00986098" w:rsidRPr="0069449B" w:rsidRDefault="00986098" w:rsidP="005B125E">
      <w:pPr>
        <w:pStyle w:val="Paragrafoelenco"/>
        <w:jc w:val="both"/>
        <w:rPr>
          <w:rFonts w:ascii="Arial" w:hAnsi="Arial" w:cs="Arial"/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>Tra queste il prolungamento della Monte Ciocci,</w:t>
      </w:r>
      <w:r w:rsidRPr="0069449B">
        <w:rPr>
          <w:rFonts w:ascii="Arial" w:hAnsi="Arial" w:cs="Arial"/>
          <w:b/>
          <w:sz w:val="28"/>
          <w:szCs w:val="28"/>
        </w:rPr>
        <w:t xml:space="preserve"> </w:t>
      </w:r>
      <w:r w:rsidRPr="0069449B">
        <w:rPr>
          <w:rFonts w:ascii="Arial" w:hAnsi="Arial" w:cs="Arial"/>
          <w:sz w:val="28"/>
          <w:szCs w:val="28"/>
        </w:rPr>
        <w:t>le ciclabili</w:t>
      </w:r>
      <w:r w:rsidRPr="0069449B">
        <w:rPr>
          <w:rFonts w:ascii="Arial" w:hAnsi="Arial" w:cs="Arial"/>
          <w:b/>
          <w:sz w:val="28"/>
          <w:szCs w:val="28"/>
        </w:rPr>
        <w:t xml:space="preserve"> </w:t>
      </w:r>
      <w:r w:rsidRPr="0069449B">
        <w:rPr>
          <w:rFonts w:ascii="Arial" w:hAnsi="Arial" w:cs="Arial"/>
          <w:sz w:val="28"/>
          <w:szCs w:val="28"/>
        </w:rPr>
        <w:t>Colosseo/Labicana/Manzoni/via Arenula in fase avanzata di progettazione e nuove piste come in viale dei Romanisti (ricucitura tra Torre Maura e Palmiro Togliatti) e via di Tor Bella Monaca, un collegamento diretto Casilina-Prenestina-metro C e la ciclabile di Tor Vergata.</w:t>
      </w:r>
    </w:p>
    <w:p w:rsidR="00126AFC" w:rsidRPr="0069449B" w:rsidRDefault="006C0258" w:rsidP="005B12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 xml:space="preserve">Parcheggi per bici e </w:t>
      </w:r>
      <w:proofErr w:type="spellStart"/>
      <w:r w:rsidRPr="0069449B">
        <w:rPr>
          <w:rFonts w:ascii="Arial" w:hAnsi="Arial" w:cs="Arial"/>
          <w:sz w:val="28"/>
          <w:szCs w:val="28"/>
        </w:rPr>
        <w:t>hub</w:t>
      </w:r>
      <w:proofErr w:type="spellEnd"/>
      <w:r w:rsidRPr="0069449B">
        <w:rPr>
          <w:rFonts w:ascii="Arial" w:hAnsi="Arial" w:cs="Arial"/>
          <w:sz w:val="28"/>
          <w:szCs w:val="28"/>
        </w:rPr>
        <w:t xml:space="preserve"> multimodali: </w:t>
      </w:r>
      <w:r w:rsidRPr="0069449B">
        <w:rPr>
          <w:rFonts w:ascii="Arial" w:hAnsi="Arial" w:cs="Arial"/>
          <w:b/>
          <w:sz w:val="28"/>
          <w:szCs w:val="28"/>
        </w:rPr>
        <w:t>5,5 milioni di euro</w:t>
      </w:r>
    </w:p>
    <w:p w:rsidR="00986098" w:rsidRPr="0069449B" w:rsidRDefault="00986098" w:rsidP="005B12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 xml:space="preserve">Nuove isole ambientali: </w:t>
      </w:r>
      <w:r w:rsidRPr="0069449B">
        <w:rPr>
          <w:rFonts w:ascii="Arial" w:hAnsi="Arial" w:cs="Arial"/>
          <w:b/>
          <w:sz w:val="28"/>
          <w:szCs w:val="28"/>
        </w:rPr>
        <w:t>2,6 milioni di euro</w:t>
      </w:r>
    </w:p>
    <w:p w:rsidR="00986098" w:rsidRPr="0069449B" w:rsidRDefault="00986098" w:rsidP="005B125E">
      <w:pPr>
        <w:pStyle w:val="Paragrafoelenco"/>
        <w:jc w:val="both"/>
        <w:rPr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 xml:space="preserve">Tra queste Ostia Antica, Casal Bertone, Monti e </w:t>
      </w:r>
      <w:proofErr w:type="spellStart"/>
      <w:r w:rsidRPr="0069449B">
        <w:rPr>
          <w:rFonts w:ascii="Arial" w:hAnsi="Arial" w:cs="Arial"/>
          <w:sz w:val="28"/>
          <w:szCs w:val="28"/>
        </w:rPr>
        <w:t>Quadraro</w:t>
      </w:r>
      <w:proofErr w:type="spellEnd"/>
      <w:r w:rsidRPr="0069449B">
        <w:rPr>
          <w:rFonts w:ascii="Arial" w:hAnsi="Arial" w:cs="Arial"/>
          <w:sz w:val="28"/>
          <w:szCs w:val="28"/>
        </w:rPr>
        <w:t xml:space="preserve"> Vecchio</w:t>
      </w:r>
    </w:p>
    <w:p w:rsidR="00126AFC" w:rsidRPr="0069449B" w:rsidRDefault="0069449B" w:rsidP="005B125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>Priorità semaforica t</w:t>
      </w:r>
      <w:r w:rsidR="00986098" w:rsidRPr="0069449B">
        <w:rPr>
          <w:rFonts w:ascii="Arial" w:hAnsi="Arial" w:cs="Arial"/>
          <w:sz w:val="28"/>
          <w:szCs w:val="28"/>
        </w:rPr>
        <w:t xml:space="preserve">rasporto pubblico locale: </w:t>
      </w:r>
      <w:r w:rsidR="00986098" w:rsidRPr="0069449B">
        <w:rPr>
          <w:rFonts w:ascii="Arial" w:hAnsi="Arial" w:cs="Arial"/>
          <w:b/>
          <w:sz w:val="28"/>
          <w:szCs w:val="28"/>
        </w:rPr>
        <w:t>2,4 milioni di euro</w:t>
      </w:r>
    </w:p>
    <w:p w:rsidR="00126AFC" w:rsidRPr="0069449B" w:rsidRDefault="006C0258" w:rsidP="005B125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>Attraversamenti pedonali luminosi</w:t>
      </w:r>
      <w:r w:rsidR="0069449B" w:rsidRPr="0069449B">
        <w:rPr>
          <w:rFonts w:ascii="Arial" w:hAnsi="Arial" w:cs="Arial"/>
          <w:sz w:val="28"/>
          <w:szCs w:val="28"/>
        </w:rPr>
        <w:t xml:space="preserve"> con</w:t>
      </w:r>
      <w:r w:rsidRPr="0069449B">
        <w:rPr>
          <w:rFonts w:ascii="Arial" w:hAnsi="Arial" w:cs="Arial"/>
          <w:sz w:val="28"/>
          <w:szCs w:val="28"/>
        </w:rPr>
        <w:t xml:space="preserve"> strisce a Led: </w:t>
      </w:r>
      <w:r w:rsidRPr="0069449B">
        <w:rPr>
          <w:rFonts w:ascii="Arial" w:hAnsi="Arial" w:cs="Arial"/>
          <w:b/>
          <w:sz w:val="28"/>
          <w:szCs w:val="28"/>
        </w:rPr>
        <w:t>1,3 milioni di euro</w:t>
      </w:r>
    </w:p>
    <w:p w:rsidR="00126AFC" w:rsidRPr="0069449B" w:rsidRDefault="0069449B" w:rsidP="005B125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 xml:space="preserve">Messa in sicurezza incroci più pericolosi: </w:t>
      </w:r>
      <w:r w:rsidRPr="0069449B">
        <w:rPr>
          <w:rFonts w:ascii="Arial" w:hAnsi="Arial" w:cs="Arial"/>
          <w:b/>
          <w:sz w:val="28"/>
          <w:szCs w:val="28"/>
        </w:rPr>
        <w:t>1,1 milioni di euro</w:t>
      </w:r>
    </w:p>
    <w:p w:rsidR="0069449B" w:rsidRPr="0069449B" w:rsidRDefault="006C0258" w:rsidP="005B125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9449B">
        <w:rPr>
          <w:rFonts w:ascii="Arial" w:hAnsi="Arial" w:cs="Arial"/>
          <w:sz w:val="28"/>
          <w:szCs w:val="28"/>
        </w:rPr>
        <w:t xml:space="preserve">Acquisto varchi </w:t>
      </w:r>
      <w:proofErr w:type="spellStart"/>
      <w:r w:rsidRPr="0069449B">
        <w:rPr>
          <w:rFonts w:ascii="Arial" w:hAnsi="Arial" w:cs="Arial"/>
          <w:sz w:val="28"/>
          <w:szCs w:val="28"/>
        </w:rPr>
        <w:t>Ztl</w:t>
      </w:r>
      <w:proofErr w:type="spellEnd"/>
      <w:r w:rsidRPr="0069449B">
        <w:rPr>
          <w:rFonts w:ascii="Arial" w:hAnsi="Arial" w:cs="Arial"/>
          <w:sz w:val="28"/>
          <w:szCs w:val="28"/>
        </w:rPr>
        <w:t xml:space="preserve"> per la protezione delle preferenziali: </w:t>
      </w:r>
      <w:r w:rsidR="0069449B">
        <w:rPr>
          <w:rFonts w:ascii="Arial" w:hAnsi="Arial" w:cs="Arial"/>
          <w:b/>
          <w:sz w:val="28"/>
          <w:szCs w:val="28"/>
        </w:rPr>
        <w:t>1 milione di euro.</w:t>
      </w:r>
    </w:p>
    <w:p w:rsidR="0069449B" w:rsidRDefault="0069449B" w:rsidP="005B125E">
      <w:pPr>
        <w:jc w:val="both"/>
        <w:rPr>
          <w:rFonts w:ascii="Arial" w:hAnsi="Arial" w:cs="Arial"/>
          <w:color w:val="1A1A1A"/>
          <w:sz w:val="28"/>
          <w:szCs w:val="28"/>
          <w:u w:val="single"/>
        </w:rPr>
      </w:pPr>
    </w:p>
    <w:p w:rsidR="00126AFC" w:rsidRPr="0069449B" w:rsidRDefault="006C0258" w:rsidP="005B125E">
      <w:pPr>
        <w:jc w:val="both"/>
        <w:rPr>
          <w:sz w:val="28"/>
          <w:szCs w:val="28"/>
        </w:rPr>
      </w:pPr>
      <w:r w:rsidRPr="0069449B">
        <w:rPr>
          <w:rFonts w:ascii="Arial" w:hAnsi="Arial" w:cs="Arial"/>
          <w:color w:val="1A1A1A"/>
          <w:sz w:val="28"/>
          <w:szCs w:val="28"/>
          <w:u w:val="single"/>
        </w:rPr>
        <w:t>La nuova “cura del ferro” per Roma</w:t>
      </w:r>
      <w:r w:rsidR="0069449B" w:rsidRPr="0069449B">
        <w:rPr>
          <w:rFonts w:ascii="Arial" w:hAnsi="Arial" w:cs="Arial"/>
          <w:color w:val="1A1A1A"/>
          <w:sz w:val="28"/>
          <w:szCs w:val="28"/>
        </w:rPr>
        <w:t xml:space="preserve">: </w:t>
      </w:r>
      <w:r w:rsidRPr="0069449B">
        <w:rPr>
          <w:rFonts w:ascii="Arial" w:hAnsi="Arial" w:cs="Arial"/>
          <w:color w:val="1A1A1A"/>
          <w:sz w:val="28"/>
          <w:szCs w:val="28"/>
        </w:rPr>
        <w:t xml:space="preserve">circa </w:t>
      </w:r>
      <w:r w:rsidRPr="0069449B">
        <w:rPr>
          <w:rFonts w:ascii="Arial" w:hAnsi="Arial" w:cs="Arial"/>
          <w:b/>
          <w:color w:val="1A1A1A"/>
          <w:sz w:val="28"/>
          <w:szCs w:val="28"/>
        </w:rPr>
        <w:t>294 milioni di euro</w:t>
      </w:r>
      <w:r w:rsidRPr="0069449B">
        <w:rPr>
          <w:rFonts w:ascii="Arial" w:hAnsi="Arial" w:cs="Arial"/>
          <w:color w:val="1A1A1A"/>
          <w:sz w:val="28"/>
          <w:szCs w:val="28"/>
        </w:rPr>
        <w:t xml:space="preserve">. </w:t>
      </w:r>
      <w:r w:rsidR="0069449B" w:rsidRPr="0069449B">
        <w:rPr>
          <w:rFonts w:ascii="Arial" w:hAnsi="Arial" w:cs="Arial"/>
          <w:sz w:val="28"/>
          <w:szCs w:val="28"/>
        </w:rPr>
        <w:t>Di seguito gli interventi più rilevanti</w:t>
      </w:r>
      <w:r w:rsidR="005B125E">
        <w:rPr>
          <w:rFonts w:ascii="Arial" w:hAnsi="Arial" w:cs="Arial"/>
          <w:color w:val="1A1A1A"/>
          <w:sz w:val="28"/>
          <w:szCs w:val="28"/>
        </w:rPr>
        <w:t>.</w:t>
      </w:r>
    </w:p>
    <w:p w:rsidR="00557444" w:rsidRPr="00557444" w:rsidRDefault="0069449B" w:rsidP="005B125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1A1A1A"/>
          <w:sz w:val="28"/>
          <w:szCs w:val="28"/>
        </w:rPr>
      </w:pPr>
      <w:r w:rsidRPr="00557444">
        <w:rPr>
          <w:rFonts w:ascii="Arial" w:hAnsi="Arial" w:cs="Arial"/>
          <w:color w:val="1A1A1A"/>
          <w:sz w:val="28"/>
          <w:szCs w:val="28"/>
        </w:rPr>
        <w:t xml:space="preserve">Completamento metro C: circa </w:t>
      </w:r>
      <w:r w:rsidRPr="00557444">
        <w:rPr>
          <w:rFonts w:ascii="Arial" w:hAnsi="Arial" w:cs="Arial"/>
          <w:b/>
          <w:color w:val="1A1A1A"/>
          <w:sz w:val="28"/>
          <w:szCs w:val="28"/>
        </w:rPr>
        <w:t>170 milioni di euro</w:t>
      </w:r>
    </w:p>
    <w:p w:rsidR="00126AFC" w:rsidRPr="00557444" w:rsidRDefault="00557444" w:rsidP="005B125E">
      <w:pPr>
        <w:pStyle w:val="Paragrafoelenco"/>
        <w:jc w:val="both"/>
        <w:rPr>
          <w:sz w:val="28"/>
          <w:szCs w:val="28"/>
        </w:rPr>
      </w:pPr>
      <w:r w:rsidRPr="00557444">
        <w:rPr>
          <w:rFonts w:ascii="Arial" w:hAnsi="Arial" w:cs="Arial"/>
          <w:color w:val="1A1A1A"/>
          <w:sz w:val="28"/>
          <w:szCs w:val="28"/>
        </w:rPr>
        <w:t>P</w:t>
      </w:r>
      <w:r w:rsidR="0069449B" w:rsidRPr="00557444">
        <w:rPr>
          <w:rFonts w:ascii="Arial" w:hAnsi="Arial" w:cs="Arial"/>
          <w:color w:val="1A1A1A"/>
          <w:sz w:val="28"/>
          <w:szCs w:val="28"/>
        </w:rPr>
        <w:t xml:space="preserve">er la realizzazione della terza linea metropolitana, compresa la </w:t>
      </w:r>
      <w:proofErr w:type="spellStart"/>
      <w:r w:rsidR="0069449B" w:rsidRPr="00557444">
        <w:rPr>
          <w:rFonts w:ascii="Arial" w:hAnsi="Arial" w:cs="Arial"/>
          <w:color w:val="16191F"/>
          <w:sz w:val="28"/>
          <w:szCs w:val="28"/>
        </w:rPr>
        <w:t>project</w:t>
      </w:r>
      <w:proofErr w:type="spellEnd"/>
      <w:r w:rsidR="0069449B" w:rsidRPr="00557444">
        <w:rPr>
          <w:rFonts w:ascii="Arial" w:hAnsi="Arial" w:cs="Arial"/>
          <w:color w:val="16191F"/>
          <w:sz w:val="28"/>
          <w:szCs w:val="28"/>
        </w:rPr>
        <w:t xml:space="preserve"> </w:t>
      </w:r>
      <w:proofErr w:type="spellStart"/>
      <w:r w:rsidR="0069449B" w:rsidRPr="00557444">
        <w:rPr>
          <w:rFonts w:ascii="Arial" w:hAnsi="Arial" w:cs="Arial"/>
          <w:color w:val="16191F"/>
          <w:sz w:val="28"/>
          <w:szCs w:val="28"/>
        </w:rPr>
        <w:t>review</w:t>
      </w:r>
      <w:proofErr w:type="spellEnd"/>
      <w:r w:rsidR="0069449B" w:rsidRPr="00557444">
        <w:rPr>
          <w:rFonts w:ascii="Arial" w:hAnsi="Arial" w:cs="Arial"/>
          <w:color w:val="16191F"/>
          <w:sz w:val="28"/>
          <w:szCs w:val="28"/>
        </w:rPr>
        <w:t xml:space="preserve"> della tratta da Venezia a Ottaviano (circa 30 milioni di euro)</w:t>
      </w:r>
    </w:p>
    <w:p w:rsidR="00557444" w:rsidRPr="00557444" w:rsidRDefault="00557444" w:rsidP="005B125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color w:val="1A1A1A"/>
          <w:sz w:val="28"/>
          <w:szCs w:val="28"/>
        </w:rPr>
      </w:pPr>
      <w:r w:rsidRPr="00557444">
        <w:rPr>
          <w:rFonts w:ascii="Arial" w:hAnsi="Arial" w:cs="Arial"/>
          <w:color w:val="1A1A1A"/>
          <w:sz w:val="28"/>
          <w:szCs w:val="28"/>
        </w:rPr>
        <w:t>A</w:t>
      </w:r>
      <w:r w:rsidR="006C0258" w:rsidRPr="00557444">
        <w:rPr>
          <w:rFonts w:ascii="Arial" w:hAnsi="Arial" w:cs="Arial"/>
          <w:color w:val="1A1A1A"/>
          <w:sz w:val="28"/>
          <w:szCs w:val="28"/>
        </w:rPr>
        <w:t>mmodernamento metro A e B:</w:t>
      </w:r>
      <w:r w:rsidRPr="00557444">
        <w:rPr>
          <w:rFonts w:ascii="Arial" w:hAnsi="Arial" w:cs="Arial"/>
          <w:color w:val="1A1A1A"/>
          <w:sz w:val="28"/>
          <w:szCs w:val="28"/>
        </w:rPr>
        <w:t xml:space="preserve"> oltre </w:t>
      </w:r>
      <w:r w:rsidRPr="00557444">
        <w:rPr>
          <w:rFonts w:ascii="Arial" w:hAnsi="Arial" w:cs="Arial"/>
          <w:b/>
          <w:color w:val="1A1A1A"/>
          <w:sz w:val="28"/>
          <w:szCs w:val="28"/>
        </w:rPr>
        <w:t>68 milioni di euro</w:t>
      </w:r>
    </w:p>
    <w:p w:rsidR="00126AFC" w:rsidRPr="00557444" w:rsidRDefault="00557444" w:rsidP="005B125E">
      <w:pPr>
        <w:pStyle w:val="Paragrafoelenco"/>
        <w:jc w:val="both"/>
        <w:rPr>
          <w:sz w:val="28"/>
          <w:szCs w:val="28"/>
        </w:rPr>
      </w:pPr>
      <w:r w:rsidRPr="00557444">
        <w:rPr>
          <w:rFonts w:ascii="Arial" w:hAnsi="Arial" w:cs="Arial"/>
          <w:color w:val="1A1A1A"/>
          <w:sz w:val="28"/>
          <w:szCs w:val="28"/>
        </w:rPr>
        <w:t>I</w:t>
      </w:r>
      <w:r w:rsidR="006C0258" w:rsidRPr="00557444">
        <w:rPr>
          <w:rFonts w:ascii="Arial" w:hAnsi="Arial" w:cs="Arial"/>
          <w:color w:val="1A1A1A"/>
          <w:sz w:val="28"/>
          <w:szCs w:val="28"/>
        </w:rPr>
        <w:t xml:space="preserve">nterventi a stazioni, binari e deviatoi, acquisto nuovi treni e sostituzione scale mobili e ascensori </w:t>
      </w:r>
    </w:p>
    <w:p w:rsidR="00126AFC" w:rsidRPr="00557444" w:rsidRDefault="00557444" w:rsidP="005B125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557444">
        <w:rPr>
          <w:rFonts w:ascii="Arial" w:hAnsi="Arial" w:cs="Arial"/>
          <w:color w:val="16191F"/>
          <w:sz w:val="28"/>
          <w:szCs w:val="28"/>
        </w:rPr>
        <w:t xml:space="preserve">Nuovi interventi filobus e manutenzione tram: oltre </w:t>
      </w:r>
      <w:r w:rsidRPr="00557444">
        <w:rPr>
          <w:rFonts w:ascii="Arial" w:hAnsi="Arial" w:cs="Arial"/>
          <w:b/>
          <w:color w:val="16191F"/>
          <w:sz w:val="28"/>
          <w:szCs w:val="28"/>
        </w:rPr>
        <w:t>40 milioni di euro</w:t>
      </w:r>
    </w:p>
    <w:p w:rsidR="00126AFC" w:rsidRPr="00557444" w:rsidRDefault="00557444" w:rsidP="005B125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557444">
        <w:rPr>
          <w:rFonts w:ascii="Arial" w:hAnsi="Arial" w:cs="Arial"/>
          <w:color w:val="16191F"/>
          <w:sz w:val="28"/>
          <w:szCs w:val="28"/>
        </w:rPr>
        <w:t xml:space="preserve">Corridoi della mobilità </w:t>
      </w:r>
      <w:proofErr w:type="spellStart"/>
      <w:r w:rsidRPr="00557444">
        <w:rPr>
          <w:rFonts w:ascii="Arial" w:hAnsi="Arial" w:cs="Arial"/>
          <w:color w:val="16191F"/>
          <w:sz w:val="28"/>
          <w:szCs w:val="28"/>
        </w:rPr>
        <w:t>Eur</w:t>
      </w:r>
      <w:proofErr w:type="spellEnd"/>
      <w:r w:rsidRPr="00557444">
        <w:rPr>
          <w:rFonts w:ascii="Arial" w:hAnsi="Arial" w:cs="Arial"/>
          <w:color w:val="16191F"/>
          <w:sz w:val="28"/>
          <w:szCs w:val="28"/>
        </w:rPr>
        <w:t xml:space="preserve">-Tor de’ Cenci ed </w:t>
      </w:r>
      <w:proofErr w:type="spellStart"/>
      <w:r w:rsidRPr="00557444">
        <w:rPr>
          <w:rFonts w:ascii="Arial" w:hAnsi="Arial" w:cs="Arial"/>
          <w:color w:val="16191F"/>
          <w:sz w:val="28"/>
          <w:szCs w:val="28"/>
        </w:rPr>
        <w:t>Eur</w:t>
      </w:r>
      <w:proofErr w:type="spellEnd"/>
      <w:r w:rsidRPr="00557444">
        <w:rPr>
          <w:rFonts w:ascii="Arial" w:hAnsi="Arial" w:cs="Arial"/>
          <w:color w:val="16191F"/>
          <w:sz w:val="28"/>
          <w:szCs w:val="28"/>
        </w:rPr>
        <w:t>-</w:t>
      </w:r>
      <w:r w:rsidR="006C0258" w:rsidRPr="00557444">
        <w:rPr>
          <w:rFonts w:ascii="Arial" w:hAnsi="Arial" w:cs="Arial"/>
          <w:color w:val="16191F"/>
          <w:sz w:val="28"/>
          <w:szCs w:val="28"/>
        </w:rPr>
        <w:t xml:space="preserve">Tor Pagnotta: </w:t>
      </w:r>
      <w:r w:rsidR="006C0258" w:rsidRPr="00557444">
        <w:rPr>
          <w:rFonts w:ascii="Arial" w:hAnsi="Arial" w:cs="Arial"/>
          <w:b/>
          <w:color w:val="16191F"/>
          <w:sz w:val="28"/>
          <w:szCs w:val="28"/>
        </w:rPr>
        <w:t xml:space="preserve">9 milioni di euro </w:t>
      </w:r>
    </w:p>
    <w:p w:rsidR="00126AFC" w:rsidRPr="00557444" w:rsidRDefault="006C0258" w:rsidP="005B125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557444">
        <w:rPr>
          <w:rFonts w:ascii="Arial" w:hAnsi="Arial" w:cs="Arial"/>
          <w:color w:val="16191F"/>
          <w:sz w:val="28"/>
          <w:szCs w:val="28"/>
        </w:rPr>
        <w:lastRenderedPageBreak/>
        <w:t>Realizzazione del nuovo tram su via Cavour, da Largo Corrado Ricci</w:t>
      </w:r>
      <w:r w:rsidRPr="00557444">
        <w:rPr>
          <w:rFonts w:ascii="Arial" w:hAnsi="Arial" w:cs="Arial"/>
          <w:b/>
          <w:color w:val="16191F"/>
          <w:sz w:val="28"/>
          <w:szCs w:val="28"/>
        </w:rPr>
        <w:t xml:space="preserve"> </w:t>
      </w:r>
      <w:r w:rsidRPr="00557444">
        <w:rPr>
          <w:rFonts w:ascii="Arial" w:hAnsi="Arial" w:cs="Arial"/>
          <w:color w:val="16191F"/>
          <w:sz w:val="28"/>
          <w:szCs w:val="28"/>
        </w:rPr>
        <w:t xml:space="preserve">a piazza Vittorio Emanuele II: </w:t>
      </w:r>
      <w:r w:rsidRPr="00557444">
        <w:rPr>
          <w:rFonts w:ascii="Arial" w:hAnsi="Arial" w:cs="Arial"/>
          <w:b/>
          <w:color w:val="16191F"/>
          <w:sz w:val="28"/>
          <w:szCs w:val="28"/>
        </w:rPr>
        <w:t>circa 2,6 milioni di euro</w:t>
      </w:r>
    </w:p>
    <w:p w:rsidR="00557444" w:rsidRPr="00557444" w:rsidRDefault="006C0258" w:rsidP="005B125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557444">
        <w:rPr>
          <w:rFonts w:ascii="Arial" w:hAnsi="Arial" w:cs="Arial"/>
          <w:color w:val="16191F"/>
          <w:sz w:val="28"/>
          <w:szCs w:val="28"/>
        </w:rPr>
        <w:t xml:space="preserve">Istituzione nuovi moli di fermata trasporto pubblico: </w:t>
      </w:r>
      <w:r w:rsidRPr="00557444">
        <w:rPr>
          <w:rFonts w:ascii="Arial" w:hAnsi="Arial" w:cs="Arial"/>
          <w:b/>
          <w:color w:val="16191F"/>
          <w:sz w:val="28"/>
          <w:szCs w:val="28"/>
        </w:rPr>
        <w:t>oltre 1 milione di euro</w:t>
      </w:r>
    </w:p>
    <w:p w:rsidR="00557444" w:rsidRDefault="00557444" w:rsidP="005B125E">
      <w:pPr>
        <w:jc w:val="both"/>
        <w:rPr>
          <w:rFonts w:ascii="Arial" w:hAnsi="Arial" w:cs="Arial"/>
          <w:color w:val="16191F"/>
          <w:sz w:val="28"/>
          <w:szCs w:val="28"/>
          <w:u w:val="single"/>
        </w:rPr>
      </w:pPr>
    </w:p>
    <w:p w:rsidR="00126AFC" w:rsidRPr="00557444" w:rsidRDefault="00557444" w:rsidP="005B125E">
      <w:pPr>
        <w:jc w:val="both"/>
        <w:rPr>
          <w:sz w:val="28"/>
          <w:szCs w:val="28"/>
        </w:rPr>
      </w:pPr>
      <w:r>
        <w:rPr>
          <w:rFonts w:ascii="Arial" w:hAnsi="Arial" w:cs="Arial"/>
          <w:color w:val="16191F"/>
          <w:sz w:val="28"/>
          <w:szCs w:val="28"/>
          <w:u w:val="single"/>
        </w:rPr>
        <w:t>P</w:t>
      </w:r>
      <w:r w:rsidR="006C0258" w:rsidRPr="00557444">
        <w:rPr>
          <w:rFonts w:ascii="Arial" w:hAnsi="Arial" w:cs="Arial"/>
          <w:color w:val="16191F"/>
          <w:sz w:val="28"/>
          <w:szCs w:val="28"/>
          <w:u w:val="single"/>
        </w:rPr>
        <w:t xml:space="preserve">iù autobus e </w:t>
      </w:r>
      <w:r>
        <w:rPr>
          <w:rFonts w:ascii="Arial" w:hAnsi="Arial" w:cs="Arial"/>
          <w:color w:val="16191F"/>
          <w:sz w:val="28"/>
          <w:szCs w:val="28"/>
          <w:u w:val="single"/>
        </w:rPr>
        <w:t xml:space="preserve">corsie </w:t>
      </w:r>
      <w:r w:rsidR="006C0258" w:rsidRPr="00557444">
        <w:rPr>
          <w:rFonts w:ascii="Arial" w:hAnsi="Arial" w:cs="Arial"/>
          <w:color w:val="16191F"/>
          <w:sz w:val="28"/>
          <w:szCs w:val="28"/>
          <w:u w:val="single"/>
        </w:rPr>
        <w:t>preferenziali</w:t>
      </w:r>
      <w:r w:rsidR="005B125E" w:rsidRPr="005B125E">
        <w:rPr>
          <w:rFonts w:ascii="Arial" w:hAnsi="Arial" w:cs="Arial"/>
          <w:color w:val="16191F"/>
          <w:sz w:val="28"/>
          <w:szCs w:val="28"/>
        </w:rPr>
        <w:t xml:space="preserve">: </w:t>
      </w:r>
      <w:r w:rsidR="005B125E">
        <w:rPr>
          <w:rFonts w:ascii="Arial" w:hAnsi="Arial" w:cs="Arial"/>
          <w:color w:val="1A1A1A"/>
          <w:sz w:val="28"/>
          <w:szCs w:val="28"/>
        </w:rPr>
        <w:t>oltre</w:t>
      </w:r>
      <w:r w:rsidR="005B125E" w:rsidRPr="0069449B">
        <w:rPr>
          <w:rFonts w:ascii="Arial" w:hAnsi="Arial" w:cs="Arial"/>
          <w:color w:val="1A1A1A"/>
          <w:sz w:val="28"/>
          <w:szCs w:val="28"/>
        </w:rPr>
        <w:t xml:space="preserve"> </w:t>
      </w:r>
      <w:r w:rsidR="005B125E">
        <w:rPr>
          <w:rFonts w:ascii="Arial" w:hAnsi="Arial" w:cs="Arial"/>
          <w:b/>
          <w:color w:val="1A1A1A"/>
          <w:sz w:val="28"/>
          <w:szCs w:val="28"/>
        </w:rPr>
        <w:t>13</w:t>
      </w:r>
      <w:r w:rsidR="005B125E" w:rsidRPr="0069449B">
        <w:rPr>
          <w:rFonts w:ascii="Arial" w:hAnsi="Arial" w:cs="Arial"/>
          <w:b/>
          <w:color w:val="1A1A1A"/>
          <w:sz w:val="28"/>
          <w:szCs w:val="28"/>
        </w:rPr>
        <w:t>4 milioni di euro</w:t>
      </w:r>
      <w:r w:rsidR="005B125E">
        <w:rPr>
          <w:rFonts w:ascii="Arial" w:hAnsi="Arial" w:cs="Arial"/>
          <w:color w:val="16191F"/>
          <w:sz w:val="28"/>
          <w:szCs w:val="28"/>
        </w:rPr>
        <w:t xml:space="preserve">. </w:t>
      </w:r>
      <w:r w:rsidR="005B125E" w:rsidRPr="0069449B">
        <w:rPr>
          <w:rFonts w:ascii="Arial" w:hAnsi="Arial" w:cs="Arial"/>
          <w:sz w:val="28"/>
          <w:szCs w:val="28"/>
        </w:rPr>
        <w:t>Di seguito gli interventi più rilevanti</w:t>
      </w:r>
      <w:r w:rsidR="005B125E">
        <w:rPr>
          <w:rFonts w:ascii="Arial" w:hAnsi="Arial" w:cs="Arial"/>
          <w:sz w:val="28"/>
          <w:szCs w:val="28"/>
        </w:rPr>
        <w:t>.</w:t>
      </w:r>
    </w:p>
    <w:p w:rsidR="00126AFC" w:rsidRPr="005B125E" w:rsidRDefault="005B125E" w:rsidP="005B125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5B125E">
        <w:rPr>
          <w:rFonts w:ascii="Arial" w:hAnsi="Arial" w:cs="Arial"/>
          <w:color w:val="16191F"/>
          <w:sz w:val="28"/>
          <w:szCs w:val="28"/>
        </w:rPr>
        <w:t xml:space="preserve">Acquisto nuovi bus: </w:t>
      </w:r>
      <w:r w:rsidR="006C0258" w:rsidRPr="005B125E">
        <w:rPr>
          <w:rFonts w:ascii="Arial" w:hAnsi="Arial" w:cs="Arial"/>
          <w:color w:val="16191F"/>
          <w:sz w:val="28"/>
          <w:szCs w:val="28"/>
        </w:rPr>
        <w:t xml:space="preserve">circa </w:t>
      </w:r>
      <w:r w:rsidRPr="005B125E">
        <w:rPr>
          <w:rFonts w:ascii="Arial" w:hAnsi="Arial" w:cs="Arial"/>
          <w:b/>
          <w:color w:val="16191F"/>
          <w:sz w:val="28"/>
          <w:szCs w:val="28"/>
        </w:rPr>
        <w:t>130 milioni di euro</w:t>
      </w:r>
    </w:p>
    <w:p w:rsidR="005B125E" w:rsidRPr="005B125E" w:rsidRDefault="006C0258" w:rsidP="005B125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5B125E">
        <w:rPr>
          <w:rFonts w:ascii="Arial" w:hAnsi="Arial" w:cs="Arial"/>
          <w:color w:val="16191F"/>
          <w:sz w:val="28"/>
          <w:szCs w:val="28"/>
        </w:rPr>
        <w:t>Nuove</w:t>
      </w:r>
      <w:r w:rsidR="005B125E" w:rsidRPr="005B125E">
        <w:rPr>
          <w:rFonts w:ascii="Arial" w:hAnsi="Arial" w:cs="Arial"/>
          <w:color w:val="16191F"/>
          <w:sz w:val="28"/>
          <w:szCs w:val="28"/>
        </w:rPr>
        <w:t xml:space="preserve"> corsie</w:t>
      </w:r>
      <w:r w:rsidRPr="005B125E">
        <w:rPr>
          <w:rFonts w:ascii="Arial" w:hAnsi="Arial" w:cs="Arial"/>
          <w:color w:val="16191F"/>
          <w:sz w:val="28"/>
          <w:szCs w:val="28"/>
        </w:rPr>
        <w:t xml:space="preserve"> preferenziali e messa in sicurezza pedane tranviarie: </w:t>
      </w:r>
      <w:r w:rsidRPr="005B125E">
        <w:rPr>
          <w:rFonts w:ascii="Arial" w:hAnsi="Arial" w:cs="Arial"/>
          <w:b/>
          <w:color w:val="16191F"/>
          <w:sz w:val="28"/>
          <w:szCs w:val="28"/>
        </w:rPr>
        <w:t>3 milioni</w:t>
      </w:r>
      <w:r w:rsidRPr="005B125E">
        <w:rPr>
          <w:rFonts w:ascii="Arial" w:hAnsi="Arial" w:cs="Arial"/>
          <w:color w:val="16191F"/>
          <w:sz w:val="28"/>
          <w:szCs w:val="28"/>
        </w:rPr>
        <w:t xml:space="preserve"> </w:t>
      </w:r>
      <w:r w:rsidRPr="005B125E">
        <w:rPr>
          <w:rFonts w:ascii="Arial" w:hAnsi="Arial" w:cs="Arial"/>
          <w:b/>
          <w:color w:val="16191F"/>
          <w:sz w:val="28"/>
          <w:szCs w:val="28"/>
        </w:rPr>
        <w:t>di euro</w:t>
      </w:r>
    </w:p>
    <w:p w:rsidR="005B125E" w:rsidRDefault="005B125E" w:rsidP="005B125E">
      <w:pPr>
        <w:jc w:val="both"/>
        <w:rPr>
          <w:rFonts w:ascii="Arial" w:hAnsi="Arial" w:cs="Arial"/>
          <w:color w:val="16191F"/>
          <w:sz w:val="28"/>
          <w:szCs w:val="28"/>
          <w:u w:val="single"/>
        </w:rPr>
      </w:pPr>
    </w:p>
    <w:p w:rsidR="00126AFC" w:rsidRPr="005B125E" w:rsidRDefault="006C0258" w:rsidP="005B125E">
      <w:pPr>
        <w:jc w:val="both"/>
        <w:rPr>
          <w:sz w:val="28"/>
          <w:szCs w:val="28"/>
        </w:rPr>
      </w:pPr>
      <w:r w:rsidRPr="005B125E">
        <w:rPr>
          <w:rFonts w:ascii="Arial" w:hAnsi="Arial" w:cs="Arial"/>
          <w:color w:val="16191F"/>
          <w:sz w:val="28"/>
          <w:szCs w:val="28"/>
          <w:u w:val="single"/>
        </w:rPr>
        <w:t>Una nuova cartina d</w:t>
      </w:r>
      <w:r w:rsidR="005B125E">
        <w:rPr>
          <w:rFonts w:ascii="Arial" w:hAnsi="Arial" w:cs="Arial"/>
          <w:color w:val="16191F"/>
          <w:sz w:val="28"/>
          <w:szCs w:val="28"/>
          <w:u w:val="single"/>
        </w:rPr>
        <w:t>e</w:t>
      </w:r>
      <w:r w:rsidRPr="005B125E">
        <w:rPr>
          <w:rFonts w:ascii="Arial" w:hAnsi="Arial" w:cs="Arial"/>
          <w:color w:val="16191F"/>
          <w:sz w:val="28"/>
          <w:szCs w:val="28"/>
          <w:u w:val="single"/>
        </w:rPr>
        <w:t>i parcheggi</w:t>
      </w:r>
      <w:r w:rsidR="005B125E" w:rsidRPr="005B125E">
        <w:rPr>
          <w:rFonts w:ascii="Arial" w:hAnsi="Arial" w:cs="Arial"/>
          <w:color w:val="16191F"/>
          <w:sz w:val="28"/>
          <w:szCs w:val="28"/>
        </w:rPr>
        <w:t>:</w:t>
      </w:r>
      <w:r w:rsidRPr="005B125E">
        <w:rPr>
          <w:rFonts w:ascii="Arial" w:hAnsi="Arial" w:cs="Arial"/>
          <w:color w:val="16191F"/>
          <w:sz w:val="28"/>
          <w:szCs w:val="28"/>
        </w:rPr>
        <w:t xml:space="preserve"> circa </w:t>
      </w:r>
      <w:r w:rsidRPr="005B125E">
        <w:rPr>
          <w:rFonts w:ascii="Arial" w:hAnsi="Arial" w:cs="Arial"/>
          <w:b/>
          <w:color w:val="16191F"/>
          <w:sz w:val="28"/>
          <w:szCs w:val="28"/>
        </w:rPr>
        <w:t>23 milioni di euro.</w:t>
      </w:r>
    </w:p>
    <w:p w:rsidR="00126AFC" w:rsidRDefault="006C0258" w:rsidP="005B125E">
      <w:pPr>
        <w:jc w:val="both"/>
        <w:rPr>
          <w:rFonts w:ascii="Arial" w:hAnsi="Arial" w:cs="Arial"/>
          <w:color w:val="16191F"/>
          <w:sz w:val="28"/>
          <w:szCs w:val="28"/>
        </w:rPr>
      </w:pPr>
      <w:r w:rsidRPr="00986098">
        <w:rPr>
          <w:rFonts w:ascii="Arial" w:hAnsi="Arial" w:cs="Arial"/>
          <w:color w:val="16191F"/>
          <w:sz w:val="28"/>
          <w:szCs w:val="28"/>
        </w:rPr>
        <w:t>Progettazione e realizzazione di parcheggi vicino ai nodi di scambio, metropolitane e staz</w:t>
      </w:r>
      <w:r w:rsidR="005B125E">
        <w:rPr>
          <w:rFonts w:ascii="Arial" w:hAnsi="Arial" w:cs="Arial"/>
          <w:color w:val="16191F"/>
          <w:sz w:val="28"/>
          <w:szCs w:val="28"/>
        </w:rPr>
        <w:t>ioni,</w:t>
      </w:r>
      <w:r w:rsidRPr="00986098">
        <w:rPr>
          <w:rFonts w:ascii="Arial" w:hAnsi="Arial" w:cs="Arial"/>
          <w:color w:val="16191F"/>
          <w:sz w:val="28"/>
          <w:szCs w:val="28"/>
        </w:rPr>
        <w:t xml:space="preserve"> tra cui </w:t>
      </w:r>
      <w:proofErr w:type="spellStart"/>
      <w:r w:rsidRPr="00986098">
        <w:rPr>
          <w:rFonts w:ascii="Arial" w:hAnsi="Arial" w:cs="Arial"/>
          <w:color w:val="16191F"/>
          <w:sz w:val="28"/>
          <w:szCs w:val="28"/>
        </w:rPr>
        <w:t>Annibaliano</w:t>
      </w:r>
      <w:proofErr w:type="spellEnd"/>
      <w:r w:rsidRPr="00986098">
        <w:rPr>
          <w:rFonts w:ascii="Arial" w:hAnsi="Arial" w:cs="Arial"/>
          <w:color w:val="16191F"/>
          <w:sz w:val="28"/>
          <w:szCs w:val="28"/>
        </w:rPr>
        <w:t xml:space="preserve">, Conca d’Oro, Ponte Mammolo, Anagnina e Tor de’ Cenci, stazione </w:t>
      </w:r>
      <w:r w:rsidR="005B125E">
        <w:rPr>
          <w:rFonts w:ascii="Arial" w:hAnsi="Arial" w:cs="Arial"/>
          <w:color w:val="16191F"/>
          <w:sz w:val="28"/>
          <w:szCs w:val="28"/>
        </w:rPr>
        <w:t>di villa Bonelli e</w:t>
      </w:r>
      <w:r w:rsidRPr="00986098">
        <w:rPr>
          <w:rFonts w:ascii="Arial" w:hAnsi="Arial" w:cs="Arial"/>
          <w:color w:val="16191F"/>
          <w:sz w:val="28"/>
          <w:szCs w:val="28"/>
        </w:rPr>
        <w:t xml:space="preserve"> parcheggio di via Giuli</w:t>
      </w:r>
      <w:r>
        <w:rPr>
          <w:rFonts w:ascii="Arial" w:hAnsi="Arial" w:cs="Arial"/>
          <w:color w:val="16191F"/>
          <w:sz w:val="28"/>
          <w:szCs w:val="28"/>
        </w:rPr>
        <w:t>a.</w:t>
      </w:r>
    </w:p>
    <w:p w:rsidR="005B125E" w:rsidRDefault="005B125E">
      <w:pPr>
        <w:rPr>
          <w:rFonts w:ascii="Arial" w:hAnsi="Arial" w:cs="Arial"/>
          <w:color w:val="16191F"/>
          <w:sz w:val="28"/>
          <w:szCs w:val="28"/>
        </w:rPr>
      </w:pPr>
    </w:p>
    <w:sectPr w:rsidR="005B125E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276"/>
    <w:multiLevelType w:val="hybridMultilevel"/>
    <w:tmpl w:val="08EA3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19E6"/>
    <w:multiLevelType w:val="hybridMultilevel"/>
    <w:tmpl w:val="A7923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1FE5"/>
    <w:multiLevelType w:val="hybridMultilevel"/>
    <w:tmpl w:val="773C9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C"/>
    <w:rsid w:val="00034E26"/>
    <w:rsid w:val="00126AFC"/>
    <w:rsid w:val="00557444"/>
    <w:rsid w:val="005B125E"/>
    <w:rsid w:val="0069449B"/>
    <w:rsid w:val="006C0258"/>
    <w:rsid w:val="009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B138"/>
  <w15:docId w15:val="{6DEE7BD5-6CBE-49DB-A17B-E4C84CC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4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92A071CE-E9BD-4391-A5B3-208097AE71C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DI TEODORO</dc:creator>
  <cp:lastModifiedBy>RECCHIA GIUSEPPE</cp:lastModifiedBy>
  <cp:revision>6</cp:revision>
  <cp:lastPrinted>2018-11-26T16:06:00Z</cp:lastPrinted>
  <dcterms:created xsi:type="dcterms:W3CDTF">2018-11-26T13:50:00Z</dcterms:created>
  <dcterms:modified xsi:type="dcterms:W3CDTF">2018-11-26T16:06:00Z</dcterms:modified>
</cp:coreProperties>
</file>