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6E" w:rsidRDefault="00F2336E" w:rsidP="00F2336E">
      <w:r>
        <w:t>Pubblicato il 31/08/2016</w:t>
      </w:r>
    </w:p>
    <w:p w:rsidR="00F2336E" w:rsidRDefault="00F2336E" w:rsidP="00F2336E">
      <w:r>
        <w:t>N. 03533/2016 REG.PROV.CAU.</w:t>
      </w:r>
    </w:p>
    <w:p w:rsidR="00F2336E" w:rsidRDefault="00F2336E" w:rsidP="00F2336E"/>
    <w:p w:rsidR="00F2336E" w:rsidRDefault="00F2336E" w:rsidP="00F2336E">
      <w:r>
        <w:t xml:space="preserve">N. 05070/2016 REG.RIC.           </w:t>
      </w:r>
    </w:p>
    <w:p w:rsidR="00F2336E" w:rsidRDefault="00F2336E" w:rsidP="00F2336E"/>
    <w:p w:rsidR="00F2336E" w:rsidRDefault="00F2336E" w:rsidP="00F2336E">
      <w:r>
        <w:t>logo</w:t>
      </w:r>
    </w:p>
    <w:p w:rsidR="00F2336E" w:rsidRDefault="00F2336E" w:rsidP="00F2336E"/>
    <w:p w:rsidR="00F2336E" w:rsidRDefault="00F2336E" w:rsidP="00F2336E">
      <w:r>
        <w:t>REPUBBLICA ITALIANA</w:t>
      </w:r>
    </w:p>
    <w:p w:rsidR="00F2336E" w:rsidRDefault="00F2336E" w:rsidP="00F2336E"/>
    <w:p w:rsidR="00F2336E" w:rsidRDefault="00F2336E" w:rsidP="00F2336E"/>
    <w:p w:rsidR="00F2336E" w:rsidRDefault="00F2336E" w:rsidP="00F2336E">
      <w:r>
        <w:t>Il Consiglio di Stato</w:t>
      </w:r>
    </w:p>
    <w:p w:rsidR="00F2336E" w:rsidRDefault="00F2336E" w:rsidP="00F2336E"/>
    <w:p w:rsidR="00F2336E" w:rsidRDefault="00F2336E" w:rsidP="00F2336E">
      <w:r>
        <w:t>in sede giurisdizionale (Sezione Quarta)</w:t>
      </w:r>
    </w:p>
    <w:p w:rsidR="00F2336E" w:rsidRDefault="00F2336E" w:rsidP="00F2336E"/>
    <w:p w:rsidR="00F2336E" w:rsidRDefault="00F2336E" w:rsidP="00F2336E">
      <w:r>
        <w:t>ha pronunciato la presente</w:t>
      </w:r>
    </w:p>
    <w:p w:rsidR="00F2336E" w:rsidRDefault="00F2336E" w:rsidP="00F2336E">
      <w:r>
        <w:t>ORDINANZA</w:t>
      </w:r>
    </w:p>
    <w:p w:rsidR="00F2336E" w:rsidRDefault="00F2336E" w:rsidP="00F2336E"/>
    <w:p w:rsidR="00F2336E" w:rsidRDefault="00F2336E" w:rsidP="00F2336E">
      <w:r>
        <w:t>sul ricorso numero di registro generale 5070 del 2016, proposto da:</w:t>
      </w:r>
    </w:p>
    <w:p w:rsidR="00F2336E" w:rsidRDefault="00F2336E" w:rsidP="00F2336E"/>
    <w:p w:rsidR="00F2336E" w:rsidRDefault="00F2336E" w:rsidP="00F2336E">
      <w:r>
        <w:t>Consorzio di Colle Romito, in persona del legale rappresentante p.t., rappresentato e difeso dall'avvocato Alessandro Pace C.F. PCALSN73B21H501G, con domicilio eletto presso il suo studio in Roma, viale Parioli N. 44;</w:t>
      </w:r>
    </w:p>
    <w:p w:rsidR="00F2336E" w:rsidRDefault="00F2336E" w:rsidP="00F2336E"/>
    <w:p w:rsidR="00F2336E" w:rsidRDefault="00F2336E" w:rsidP="00F2336E">
      <w:r>
        <w:t>contro</w:t>
      </w:r>
    </w:p>
    <w:p w:rsidR="00F2336E" w:rsidRDefault="00F2336E" w:rsidP="00F2336E">
      <w:r>
        <w:t xml:space="preserve">Comune di Ardea, in persona del legale rappresentante p.t., rappresentato e difeso dall'avvocato Peppino Mariano C.F. MRNPPN68D06H501V, con domicilio eletto presso il suo studio in Roma, via G.Pierluigi Da Palestrina, 55; </w:t>
      </w:r>
    </w:p>
    <w:p w:rsidR="00F2336E" w:rsidRDefault="00F2336E" w:rsidP="00F2336E">
      <w:r>
        <w:t>nei confronti di</w:t>
      </w:r>
    </w:p>
    <w:p w:rsidR="00F2336E" w:rsidRDefault="00F2336E" w:rsidP="00F2336E">
      <w:r>
        <w:lastRenderedPageBreak/>
        <w:t xml:space="preserve">L'Igiene Urbana Srl, in persona del legale rappresentante p.t., rappresentato e difeso dagli avvocati Francesco Armenante C.F. RMNFNC69S08C361H, Alessandra Galdi C.F. GLDLSN80H51H703L, con domicilio eletto presso Annalisa Di Giovanni in Roma, via di S. Basilio N.61; </w:t>
      </w:r>
    </w:p>
    <w:p w:rsidR="00F2336E" w:rsidRDefault="00F2336E" w:rsidP="00F2336E">
      <w:r>
        <w:t>per la riforma</w:t>
      </w:r>
    </w:p>
    <w:p w:rsidR="00F2336E" w:rsidRDefault="00F2336E" w:rsidP="00F2336E">
      <w:r>
        <w:t>dell' ordinanza cautelare del T.A.R. LAZIO - ROMA: SEZIONE II BIS n. 02493/2016, resa tra le parti, concernente modalità per lo svolgimento del servizio di raccolta rifiuti solidi urbani e connessi con proposta di servizi aggiuntivi - ordine di rimozione dei rifiuti presenti nelle piazzole del condominio - mcp</w:t>
      </w:r>
    </w:p>
    <w:p w:rsidR="00F2336E" w:rsidRDefault="00F2336E" w:rsidP="00F2336E"/>
    <w:p w:rsidR="00F2336E" w:rsidRDefault="00F2336E" w:rsidP="00F2336E">
      <w:r>
        <w:t>Visto l'art. 62 cod. proc. amm;</w:t>
      </w:r>
    </w:p>
    <w:p w:rsidR="00F2336E" w:rsidRDefault="00F2336E" w:rsidP="00F2336E">
      <w:r>
        <w:t>Visti il ricorso in appello e i relativi allegati;</w:t>
      </w:r>
    </w:p>
    <w:p w:rsidR="00F2336E" w:rsidRDefault="00F2336E" w:rsidP="00F2336E">
      <w:r>
        <w:t>Visti tutti gli atti della causa;</w:t>
      </w:r>
    </w:p>
    <w:p w:rsidR="00F2336E" w:rsidRDefault="00F2336E" w:rsidP="00F2336E">
      <w:r>
        <w:t>Visti gli atti di costituzione in giudizio di Comune di Ardea e di L'Igiene Urbana Srl;</w:t>
      </w:r>
    </w:p>
    <w:p w:rsidR="00F2336E" w:rsidRDefault="00F2336E" w:rsidP="00F2336E">
      <w:r>
        <w:t>Vista la impugnata ordinanza cautelare del Tribunale amministrativo regionale di reiezione della domanda cautelare presentata dalla parte ricorrente in primo grado;</w:t>
      </w:r>
    </w:p>
    <w:p w:rsidR="00F2336E" w:rsidRDefault="00F2336E" w:rsidP="00F2336E">
      <w:r>
        <w:t>Viste le memorie difensive;</w:t>
      </w:r>
    </w:p>
    <w:p w:rsidR="00F2336E" w:rsidRDefault="00F2336E" w:rsidP="00F2336E">
      <w:r>
        <w:t>Relatore nella camera di consiglio del giorno 30 agosto 2016 il Cons. Leonardo Spagnoletti e uditi per le parti gli avvocati Pace e Mariano;</w:t>
      </w:r>
    </w:p>
    <w:p w:rsidR="00F2336E" w:rsidRDefault="00F2336E" w:rsidP="00F2336E"/>
    <w:p w:rsidR="00F2336E" w:rsidRDefault="00F2336E" w:rsidP="00F2336E">
      <w:r>
        <w:t>Considerato che il pregiudizio paventato, riveniente essenzialmente dagli oneri economici relativi alla rimozione e conferimento dei rifiuti giacenti presso le aree di sosta e nei cassoni carrellabili, riveste carattere eminentemente patrimoniale, e come tale è compiutamente ristorabile all’esito eventualmente favorevole del ricorso in primo grado;</w:t>
      </w:r>
    </w:p>
    <w:p w:rsidR="00F2336E" w:rsidRDefault="00F2336E" w:rsidP="00F2336E">
      <w:r>
        <w:t>Ritenuto comunque equo compensare le spese del giudizio cautelare d’appello.</w:t>
      </w:r>
    </w:p>
    <w:p w:rsidR="00F2336E" w:rsidRDefault="00F2336E" w:rsidP="00F2336E">
      <w:r>
        <w:t>P.Q.M.</w:t>
      </w:r>
    </w:p>
    <w:p w:rsidR="00F2336E" w:rsidRDefault="00F2336E" w:rsidP="00F2336E">
      <w:r>
        <w:t>Il Consiglio di Stato in sede giurisdizionale (Sezione Quarta) Respinge l'appello cautelare n.r.g. 5070/2016.</w:t>
      </w:r>
    </w:p>
    <w:p w:rsidR="00F2336E" w:rsidRDefault="00F2336E" w:rsidP="00F2336E">
      <w:r>
        <w:t>Spese compensate.</w:t>
      </w:r>
    </w:p>
    <w:p w:rsidR="00F2336E" w:rsidRDefault="00F2336E" w:rsidP="00F2336E">
      <w:r>
        <w:t>La presente ordinanza sarà eseguita dall'Amministrazione ed è depositata presso la segreteria della Sezione che provvederà a darne comunicazione alle parti.</w:t>
      </w:r>
    </w:p>
    <w:p w:rsidR="00F2336E" w:rsidRDefault="00F2336E" w:rsidP="00F2336E">
      <w:r>
        <w:t>Così deciso in Roma nella camera di consiglio del giorno 30 agosto 2016 con l'intervento dei magistrati:</w:t>
      </w:r>
    </w:p>
    <w:p w:rsidR="00F2336E" w:rsidRDefault="00F2336E" w:rsidP="00F2336E">
      <w:r>
        <w:t>Vito Poli,</w:t>
      </w:r>
      <w:r>
        <w:tab/>
        <w:t>Presidente</w:t>
      </w:r>
    </w:p>
    <w:p w:rsidR="00F2336E" w:rsidRDefault="00F2336E" w:rsidP="00F2336E">
      <w:r>
        <w:t>Fabio Taormina,</w:t>
      </w:r>
      <w:r>
        <w:tab/>
        <w:t>Consigliere</w:t>
      </w:r>
    </w:p>
    <w:p w:rsidR="00F2336E" w:rsidRDefault="00F2336E" w:rsidP="00F2336E">
      <w:r>
        <w:t>Andrea Migliozzi,</w:t>
      </w:r>
      <w:r>
        <w:tab/>
        <w:t>Consigliere</w:t>
      </w:r>
    </w:p>
    <w:p w:rsidR="00F2336E" w:rsidRDefault="00F2336E" w:rsidP="00F2336E">
      <w:r>
        <w:t>Leonardo Spagnoletti,</w:t>
      </w:r>
      <w:r>
        <w:tab/>
        <w:t>Consigliere, Estensore</w:t>
      </w:r>
    </w:p>
    <w:p w:rsidR="00F2336E" w:rsidRDefault="00F2336E" w:rsidP="00F2336E">
      <w:r>
        <w:t>Giuseppe Castiglia,</w:t>
      </w:r>
      <w:r>
        <w:tab/>
        <w:t>Consigliere</w:t>
      </w:r>
    </w:p>
    <w:p w:rsidR="00F2336E" w:rsidRDefault="00F2336E" w:rsidP="00F2336E">
      <w:r>
        <w:t xml:space="preserve"> </w:t>
      </w:r>
      <w:r>
        <w:tab/>
      </w:r>
      <w:r>
        <w:tab/>
      </w:r>
    </w:p>
    <w:p w:rsidR="00F2336E" w:rsidRDefault="00F2336E" w:rsidP="00F2336E">
      <w:r>
        <w:t xml:space="preserve"> </w:t>
      </w:r>
      <w:r>
        <w:tab/>
      </w:r>
      <w:r>
        <w:tab/>
      </w:r>
    </w:p>
    <w:p w:rsidR="00F2336E" w:rsidRDefault="00F2336E" w:rsidP="00F2336E">
      <w:r>
        <w:t>L'ESTENSORE</w:t>
      </w:r>
      <w:r>
        <w:tab/>
      </w:r>
      <w:r>
        <w:tab/>
        <w:t>IL PRESIDENTE</w:t>
      </w:r>
    </w:p>
    <w:p w:rsidR="00F2336E" w:rsidRDefault="00F2336E" w:rsidP="00F2336E">
      <w:r>
        <w:t>Leonardo Spagnoletti</w:t>
      </w:r>
      <w:r>
        <w:tab/>
      </w:r>
      <w:r>
        <w:tab/>
        <w:t>Vito Poli</w:t>
      </w:r>
    </w:p>
    <w:p w:rsidR="00F2336E" w:rsidRDefault="00F2336E" w:rsidP="00F2336E">
      <w:r>
        <w:t xml:space="preserve"> </w:t>
      </w:r>
      <w:r>
        <w:tab/>
      </w:r>
      <w:r>
        <w:tab/>
      </w:r>
    </w:p>
    <w:p w:rsidR="00F2336E" w:rsidRDefault="00F2336E" w:rsidP="00F2336E">
      <w:r>
        <w:t xml:space="preserve"> </w:t>
      </w:r>
      <w:r>
        <w:tab/>
      </w:r>
      <w:r>
        <w:tab/>
      </w:r>
    </w:p>
    <w:p w:rsidR="00F2336E" w:rsidRDefault="00F2336E" w:rsidP="00F2336E">
      <w:r>
        <w:t xml:space="preserve"> </w:t>
      </w:r>
      <w:r>
        <w:tab/>
      </w:r>
      <w:r>
        <w:tab/>
      </w:r>
    </w:p>
    <w:p w:rsidR="00DE62F8" w:rsidRDefault="00F2336E" w:rsidP="00F2336E">
      <w:r>
        <w:t>IL SEGRETARIO</w:t>
      </w:r>
    </w:p>
    <w:sectPr w:rsidR="00DE62F8" w:rsidSect="00DE62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savePreviewPicture/>
  <w:compat/>
  <w:rsids>
    <w:rsidRoot w:val="00F2336E"/>
    <w:rsid w:val="001E7047"/>
    <w:rsid w:val="00DE62F8"/>
    <w:rsid w:val="00F2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2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2524</Characters>
  <Application>Microsoft Office Word</Application>
  <DocSecurity>0</DocSecurity>
  <Lines>21</Lines>
  <Paragraphs>5</Paragraphs>
  <ScaleCrop>false</ScaleCrop>
  <Company>Hewlett-Packard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1</cp:revision>
  <dcterms:created xsi:type="dcterms:W3CDTF">2016-08-31T18:53:00Z</dcterms:created>
  <dcterms:modified xsi:type="dcterms:W3CDTF">2016-08-31T18:54:00Z</dcterms:modified>
</cp:coreProperties>
</file>